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AE" w:rsidRDefault="00BC5A9D">
      <w:pPr>
        <w:pStyle w:val="Titel"/>
        <w:rPr>
          <w:i/>
          <w:sz w:val="72"/>
          <w:u w:val="single"/>
        </w:rPr>
      </w:pPr>
      <w:r>
        <w:rPr>
          <w:i/>
          <w:sz w:val="72"/>
          <w:u w:val="single"/>
        </w:rPr>
        <w:t xml:space="preserve">Chorgemeinschaft </w:t>
      </w:r>
      <w:proofErr w:type="spellStart"/>
      <w:r>
        <w:rPr>
          <w:i/>
          <w:sz w:val="72"/>
          <w:u w:val="single"/>
        </w:rPr>
        <w:t>Elm</w:t>
      </w:r>
      <w:proofErr w:type="spellEnd"/>
      <w:r>
        <w:rPr>
          <w:i/>
          <w:sz w:val="72"/>
          <w:u w:val="single"/>
        </w:rPr>
        <w:t xml:space="preserve"> </w:t>
      </w:r>
      <w:r>
        <w:rPr>
          <w:i/>
          <w:noProof/>
          <w:sz w:val="72"/>
          <w:u w:val="single"/>
        </w:rPr>
        <w:drawing>
          <wp:anchor distT="0" distB="0" distL="36195" distR="36195" simplePos="0" relativeHeight="251658240" behindDoc="1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-443230</wp:posOffset>
            </wp:positionV>
            <wp:extent cx="1231265" cy="1481455"/>
            <wp:effectExtent l="0" t="0" r="0" b="0"/>
            <wp:wrapSquare wrapText="largest"/>
            <wp:docPr id="1" name="Picture" descr="El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Elm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48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7CAE" w:rsidRDefault="00BC5A9D">
      <w:pPr>
        <w:pStyle w:val="Titel"/>
        <w:rPr>
          <w:i/>
          <w:sz w:val="72"/>
          <w:u w:val="single"/>
        </w:rPr>
      </w:pPr>
      <w:r>
        <w:rPr>
          <w:i/>
          <w:sz w:val="72"/>
          <w:u w:val="single"/>
        </w:rPr>
        <w:t>e.V.</w:t>
      </w:r>
    </w:p>
    <w:p w:rsidR="00A77CAE" w:rsidRDefault="00A77CAE">
      <w:pPr>
        <w:tabs>
          <w:tab w:val="left" w:pos="2268"/>
          <w:tab w:val="left" w:pos="4253"/>
        </w:tabs>
        <w:rPr>
          <w:sz w:val="32"/>
        </w:rPr>
      </w:pPr>
    </w:p>
    <w:p w:rsidR="00A77CAE" w:rsidRDefault="00A77CAE">
      <w:pPr>
        <w:tabs>
          <w:tab w:val="left" w:pos="2268"/>
          <w:tab w:val="left" w:pos="4253"/>
        </w:tabs>
        <w:rPr>
          <w:sz w:val="32"/>
        </w:rPr>
      </w:pPr>
    </w:p>
    <w:p w:rsidR="00A77CAE" w:rsidRDefault="00A77CAE">
      <w:pPr>
        <w:rPr>
          <w:b/>
          <w:sz w:val="32"/>
          <w:u w:val="single"/>
        </w:rPr>
      </w:pPr>
    </w:p>
    <w:p w:rsidR="00A77CAE" w:rsidRDefault="00BC5A9D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A77CAE" w:rsidRDefault="00BC5A9D">
      <w:pPr>
        <w:pStyle w:val="Textkrper"/>
      </w:pPr>
      <w:r>
        <w:rPr>
          <w:b/>
        </w:rPr>
        <w:t>Begonnen hat alles 1883</w:t>
      </w:r>
      <w:r>
        <w:t xml:space="preserve"> mit dem </w:t>
      </w:r>
      <w:r>
        <w:rPr>
          <w:b/>
        </w:rPr>
        <w:t>Männergesangverein Frohsinn</w:t>
      </w:r>
      <w:r>
        <w:t xml:space="preserve">, </w:t>
      </w:r>
    </w:p>
    <w:p w:rsidR="00A77CAE" w:rsidRDefault="00BC5A9D">
      <w:pPr>
        <w:pStyle w:val="Textkrper"/>
      </w:pPr>
      <w:r>
        <w:rPr>
          <w:b/>
        </w:rPr>
        <w:t xml:space="preserve">1931 </w:t>
      </w:r>
      <w:r>
        <w:t xml:space="preserve">mit dem </w:t>
      </w:r>
      <w:r>
        <w:rPr>
          <w:b/>
        </w:rPr>
        <w:t>Gesangverein Eintracht</w:t>
      </w:r>
      <w:r>
        <w:t xml:space="preserve"> vereint, </w:t>
      </w:r>
      <w:r>
        <w:rPr>
          <w:b/>
        </w:rPr>
        <w:t>1982</w:t>
      </w:r>
      <w:r>
        <w:t xml:space="preserve"> um den </w:t>
      </w:r>
      <w:r>
        <w:rPr>
          <w:b/>
        </w:rPr>
        <w:t>Kinderchor</w:t>
      </w:r>
      <w:r>
        <w:t xml:space="preserve">, </w:t>
      </w:r>
      <w:r>
        <w:rPr>
          <w:b/>
        </w:rPr>
        <w:t>1987</w:t>
      </w:r>
      <w:r>
        <w:t xml:space="preserve"> um den </w:t>
      </w:r>
      <w:r>
        <w:rPr>
          <w:b/>
        </w:rPr>
        <w:t>Frauenchor</w:t>
      </w:r>
      <w:r>
        <w:t xml:space="preserve">, </w:t>
      </w:r>
      <w:r>
        <w:rPr>
          <w:b/>
        </w:rPr>
        <w:t>1996</w:t>
      </w:r>
      <w:r>
        <w:t xml:space="preserve"> um den Chor </w:t>
      </w:r>
      <w:proofErr w:type="spellStart"/>
      <w:r>
        <w:rPr>
          <w:b/>
        </w:rPr>
        <w:t>Good</w:t>
      </w:r>
      <w:proofErr w:type="spellEnd"/>
      <w:r>
        <w:rPr>
          <w:b/>
        </w:rPr>
        <w:t xml:space="preserve"> News</w:t>
      </w:r>
      <w:r>
        <w:t xml:space="preserve"> erweitert und </w:t>
      </w:r>
      <w:r>
        <w:rPr>
          <w:b/>
        </w:rPr>
        <w:t>1988</w:t>
      </w:r>
      <w:r>
        <w:t xml:space="preserve"> in </w:t>
      </w:r>
      <w:r>
        <w:rPr>
          <w:b/>
        </w:rPr>
        <w:t>Chorgemeinschaft</w:t>
      </w:r>
      <w:r>
        <w:rPr>
          <w:b/>
        </w:rPr>
        <w:t xml:space="preserve"> </w:t>
      </w:r>
      <w:proofErr w:type="spellStart"/>
      <w:r>
        <w:rPr>
          <w:b/>
        </w:rPr>
        <w:t>Elm</w:t>
      </w:r>
      <w:proofErr w:type="spellEnd"/>
      <w:r>
        <w:t xml:space="preserve"> (CGE) umbenannt, widmet sich die CGE der chormusikalischen Breitenarbeit und gestaltet maßgeblich das kulturelle Leben in </w:t>
      </w:r>
      <w:proofErr w:type="spellStart"/>
      <w:r>
        <w:t>Elm</w:t>
      </w:r>
      <w:proofErr w:type="spellEnd"/>
      <w:r>
        <w:t xml:space="preserve"> und der Region.</w:t>
      </w:r>
    </w:p>
    <w:p w:rsidR="00A77CAE" w:rsidRDefault="00BC5A9D">
      <w:pPr>
        <w:pStyle w:val="Textkrper"/>
        <w:spacing w:before="120" w:after="0"/>
        <w:rPr>
          <w:b/>
        </w:rPr>
      </w:pPr>
      <w:r>
        <w:rPr>
          <w:b/>
        </w:rPr>
        <w:t xml:space="preserve">Wie gewonnen, so zerronnen; </w:t>
      </w:r>
    </w:p>
    <w:p w:rsidR="00A77CAE" w:rsidRDefault="00BC5A9D">
      <w:pPr>
        <w:pStyle w:val="Textkrper"/>
        <w:spacing w:before="120" w:after="0"/>
      </w:pPr>
      <w:r>
        <w:rPr>
          <w:b/>
        </w:rPr>
        <w:t>2008</w:t>
      </w:r>
      <w:r>
        <w:t xml:space="preserve">  verloren wir unseren Kinderchor, weil an der </w:t>
      </w:r>
      <w:proofErr w:type="spellStart"/>
      <w:r>
        <w:t>Elmerland</w:t>
      </w:r>
      <w:proofErr w:type="spellEnd"/>
      <w:r>
        <w:t>-Grundschule ein Sch</w:t>
      </w:r>
      <w:r>
        <w:t>ulchor gegründet wurde und gleichzeitig auch unsere damalige Chorleiterin für den Chor „</w:t>
      </w:r>
      <w:proofErr w:type="spellStart"/>
      <w:r>
        <w:t>Lollipop</w:t>
      </w:r>
      <w:proofErr w:type="spellEnd"/>
      <w:r>
        <w:t>“  wegen einer Weiter-</w:t>
      </w:r>
      <w:proofErr w:type="spellStart"/>
      <w:r>
        <w:t>bildungsmaßnahme</w:t>
      </w:r>
      <w:proofErr w:type="spellEnd"/>
      <w:r>
        <w:t xml:space="preserve"> für die Chorleitung  nicht mehr zur Verfügung stand.</w:t>
      </w:r>
    </w:p>
    <w:p w:rsidR="00A77CAE" w:rsidRDefault="00BC5A9D">
      <w:pPr>
        <w:pStyle w:val="Textkrper"/>
        <w:spacing w:before="120" w:after="0"/>
      </w:pPr>
      <w:r>
        <w:rPr>
          <w:b/>
        </w:rPr>
        <w:t xml:space="preserve">2010 </w:t>
      </w:r>
      <w:r>
        <w:t xml:space="preserve"> vereinigten wir den Frauen- und den Männerchor zu einem neuen </w:t>
      </w:r>
      <w:r>
        <w:t>gemischten Chor, da im Frauenchor und ganz besonders auch im Männer-</w:t>
      </w:r>
      <w:proofErr w:type="spellStart"/>
      <w:r>
        <w:t>chor</w:t>
      </w:r>
      <w:proofErr w:type="spellEnd"/>
      <w:r>
        <w:t xml:space="preserve"> uns langsam die Stimmen ausgingen. Wir wollten auf jeden Fall unsere Singfähigkeit erhalten, um auch weiterhin an der Gestaltung des kulturellen Lebens in der Region teilzunehmen und </w:t>
      </w:r>
      <w:r>
        <w:t>die Tradition zu bewahren.</w:t>
      </w:r>
    </w:p>
    <w:p w:rsidR="00A77CAE" w:rsidRDefault="00BC5A9D">
      <w:pPr>
        <w:pStyle w:val="Textkrper"/>
        <w:spacing w:before="120" w:after="0"/>
      </w:pPr>
      <w:r>
        <w:rPr>
          <w:b/>
        </w:rPr>
        <w:t xml:space="preserve">2011  </w:t>
      </w:r>
      <w:r>
        <w:t>hat sich dann der</w:t>
      </w:r>
      <w:r>
        <w:rPr>
          <w:b/>
        </w:rPr>
        <w:t xml:space="preserve"> </w:t>
      </w:r>
      <w:r>
        <w:t>junge Chor</w:t>
      </w:r>
      <w:r>
        <w:rPr>
          <w:b/>
        </w:rPr>
        <w:t xml:space="preserve"> „</w:t>
      </w:r>
      <w:proofErr w:type="spellStart"/>
      <w:r>
        <w:rPr>
          <w:b/>
        </w:rPr>
        <w:t>Good</w:t>
      </w:r>
      <w:proofErr w:type="spellEnd"/>
      <w:r>
        <w:rPr>
          <w:b/>
        </w:rPr>
        <w:t xml:space="preserve"> News“ </w:t>
      </w:r>
      <w:r>
        <w:t>von der Chorgemein-</w:t>
      </w:r>
      <w:proofErr w:type="spellStart"/>
      <w:r>
        <w:t>schaft</w:t>
      </w:r>
      <w:proofErr w:type="spellEnd"/>
      <w:r>
        <w:t xml:space="preserve"> getrennt, um in Zukunft eigene Wege zu gehen.</w:t>
      </w:r>
    </w:p>
    <w:p w:rsidR="00A77CAE" w:rsidRDefault="00BC5A9D">
      <w:pPr>
        <w:tabs>
          <w:tab w:val="left" w:pos="2268"/>
          <w:tab w:val="left" w:pos="4253"/>
        </w:tabs>
        <w:spacing w:before="120"/>
        <w:rPr>
          <w:sz w:val="32"/>
        </w:rPr>
      </w:pPr>
      <w:r>
        <w:rPr>
          <w:sz w:val="32"/>
        </w:rPr>
        <w:t>Zu unserem Repertoire gehören Volkslieder, klassische und religiöse sowie zeitgenössische Chorliteratur aus de</w:t>
      </w:r>
      <w:r>
        <w:rPr>
          <w:sz w:val="32"/>
        </w:rPr>
        <w:t>m deutschsprachigen und europäischen Raum.</w:t>
      </w:r>
    </w:p>
    <w:p w:rsidR="00A77CAE" w:rsidRDefault="00BC5A9D">
      <w:pPr>
        <w:tabs>
          <w:tab w:val="left" w:pos="2268"/>
          <w:tab w:val="left" w:pos="4253"/>
        </w:tabs>
        <w:spacing w:before="120"/>
        <w:rPr>
          <w:sz w:val="32"/>
        </w:rPr>
      </w:pPr>
      <w:r>
        <w:rPr>
          <w:sz w:val="32"/>
        </w:rPr>
        <w:t>Wir fühlen uns dem Motto „Singen ist gesund“ verpflichtet und pflegen daneben die Geselligkeit.</w:t>
      </w:r>
    </w:p>
    <w:p w:rsidR="00A77CAE" w:rsidRDefault="00A77CAE">
      <w:pPr>
        <w:tabs>
          <w:tab w:val="left" w:pos="1843"/>
          <w:tab w:val="left" w:pos="4536"/>
        </w:tabs>
        <w:rPr>
          <w:b/>
          <w:sz w:val="32"/>
          <w:u w:val="single"/>
        </w:rPr>
      </w:pPr>
    </w:p>
    <w:p w:rsidR="00A77CAE" w:rsidRDefault="00A77CAE">
      <w:pPr>
        <w:tabs>
          <w:tab w:val="left" w:pos="1843"/>
          <w:tab w:val="left" w:pos="4536"/>
        </w:tabs>
        <w:rPr>
          <w:b/>
          <w:sz w:val="32"/>
          <w:u w:val="single"/>
        </w:rPr>
      </w:pPr>
    </w:p>
    <w:p w:rsidR="00A77CAE" w:rsidRDefault="00A77CAE">
      <w:pPr>
        <w:tabs>
          <w:tab w:val="left" w:pos="1843"/>
          <w:tab w:val="left" w:pos="4536"/>
        </w:tabs>
        <w:rPr>
          <w:b/>
          <w:sz w:val="32"/>
          <w:u w:val="single"/>
        </w:rPr>
      </w:pPr>
    </w:p>
    <w:p w:rsidR="00A77CAE" w:rsidRDefault="00A77CAE">
      <w:pPr>
        <w:tabs>
          <w:tab w:val="left" w:pos="1843"/>
          <w:tab w:val="left" w:pos="4536"/>
        </w:tabs>
        <w:rPr>
          <w:b/>
          <w:sz w:val="32"/>
          <w:u w:val="single"/>
        </w:rPr>
      </w:pPr>
    </w:p>
    <w:p w:rsidR="00A77CAE" w:rsidRDefault="00A77CAE">
      <w:pPr>
        <w:tabs>
          <w:tab w:val="left" w:pos="1843"/>
          <w:tab w:val="left" w:pos="4536"/>
        </w:tabs>
        <w:rPr>
          <w:b/>
          <w:sz w:val="32"/>
          <w:u w:val="single"/>
        </w:rPr>
      </w:pPr>
    </w:p>
    <w:p w:rsidR="00A77CAE" w:rsidRDefault="00BC5A9D">
      <w:pPr>
        <w:tabs>
          <w:tab w:val="left" w:pos="1843"/>
          <w:tab w:val="left" w:pos="4536"/>
        </w:tabs>
        <w:rPr>
          <w:sz w:val="32"/>
        </w:rPr>
      </w:pPr>
      <w:r>
        <w:rPr>
          <w:b/>
          <w:sz w:val="32"/>
          <w:u w:val="single"/>
        </w:rPr>
        <w:t>Vorstand:</w:t>
      </w:r>
      <w:r>
        <w:rPr>
          <w:b/>
          <w:sz w:val="32"/>
        </w:rPr>
        <w:tab/>
        <w:t>Vorsitzende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sz w:val="32"/>
        </w:rPr>
        <w:t>Iris Frischkorn</w:t>
      </w:r>
    </w:p>
    <w:p w:rsidR="00A77CAE" w:rsidRDefault="00BC5A9D">
      <w:pPr>
        <w:tabs>
          <w:tab w:val="left" w:pos="993"/>
          <w:tab w:val="left" w:pos="1843"/>
        </w:tabs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b/>
          <w:sz w:val="32"/>
        </w:rPr>
        <w:t>Stellv. Vorsitzende</w:t>
      </w:r>
      <w:r>
        <w:rPr>
          <w:b/>
          <w:sz w:val="32"/>
        </w:rPr>
        <w:tab/>
      </w:r>
      <w:r>
        <w:rPr>
          <w:sz w:val="32"/>
        </w:rPr>
        <w:t>Waltraud Müller</w:t>
      </w:r>
    </w:p>
    <w:p w:rsidR="00A77CAE" w:rsidRDefault="00BC5A9D">
      <w:pPr>
        <w:tabs>
          <w:tab w:val="left" w:pos="993"/>
          <w:tab w:val="left" w:pos="1843"/>
        </w:tabs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b/>
          <w:sz w:val="32"/>
        </w:rPr>
        <w:t xml:space="preserve">Schriftführerin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sz w:val="32"/>
        </w:rPr>
        <w:t>Gisela Schwarz</w:t>
      </w:r>
    </w:p>
    <w:p w:rsidR="00A77CAE" w:rsidRDefault="00BC5A9D">
      <w:pPr>
        <w:tabs>
          <w:tab w:val="left" w:pos="1843"/>
          <w:tab w:val="left" w:pos="4253"/>
        </w:tabs>
        <w:rPr>
          <w:sz w:val="32"/>
        </w:rPr>
      </w:pPr>
      <w:r>
        <w:rPr>
          <w:sz w:val="32"/>
        </w:rPr>
        <w:tab/>
      </w:r>
      <w:r>
        <w:rPr>
          <w:b/>
          <w:sz w:val="32"/>
        </w:rPr>
        <w:t>Kassierer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sz w:val="32"/>
        </w:rPr>
        <w:t>Rudolf Viehfeger</w:t>
      </w:r>
      <w:r>
        <w:rPr>
          <w:sz w:val="32"/>
        </w:rPr>
        <w:br/>
      </w:r>
    </w:p>
    <w:p w:rsidR="00A77CAE" w:rsidRDefault="00BC5A9D">
      <w:pPr>
        <w:tabs>
          <w:tab w:val="left" w:pos="1843"/>
          <w:tab w:val="left" w:pos="4253"/>
        </w:tabs>
        <w:rPr>
          <w:sz w:val="32"/>
        </w:rPr>
      </w:pPr>
      <w:r>
        <w:rPr>
          <w:b/>
          <w:sz w:val="32"/>
          <w:u w:val="single"/>
        </w:rPr>
        <w:t>Geschäftsadresse:</w:t>
      </w:r>
      <w:r>
        <w:rPr>
          <w:b/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  <w:t>Eisenbahnstraße 40</w:t>
      </w:r>
    </w:p>
    <w:p w:rsidR="00A77CAE" w:rsidRDefault="00BC5A9D">
      <w:pPr>
        <w:tabs>
          <w:tab w:val="left" w:pos="4253"/>
        </w:tabs>
        <w:rPr>
          <w:sz w:val="32"/>
          <w:u w:val="single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  <w:u w:val="single"/>
        </w:rPr>
        <w:t xml:space="preserve">36381 </w:t>
      </w:r>
      <w:proofErr w:type="spellStart"/>
      <w:r>
        <w:rPr>
          <w:sz w:val="32"/>
          <w:u w:val="single"/>
        </w:rPr>
        <w:t>Schlüchtern</w:t>
      </w:r>
      <w:proofErr w:type="spellEnd"/>
    </w:p>
    <w:p w:rsidR="00A77CAE" w:rsidRDefault="00BC5A9D">
      <w:pPr>
        <w:tabs>
          <w:tab w:val="left" w:pos="4253"/>
        </w:tabs>
        <w:rPr>
          <w:i/>
          <w:sz w:val="32"/>
        </w:rPr>
      </w:pPr>
      <w:r>
        <w:rPr>
          <w:sz w:val="32"/>
        </w:rPr>
        <w:tab/>
      </w:r>
      <w:r>
        <w:rPr>
          <w:sz w:val="32"/>
        </w:rPr>
        <w:tab/>
        <w:t>Tel.: 06661/</w:t>
      </w:r>
      <w:r>
        <w:rPr>
          <w:i/>
          <w:sz w:val="32"/>
        </w:rPr>
        <w:t>2117</w:t>
      </w:r>
    </w:p>
    <w:p w:rsidR="00A77CAE" w:rsidRDefault="00BC5A9D">
      <w:pPr>
        <w:tabs>
          <w:tab w:val="left" w:pos="4253"/>
        </w:tabs>
        <w:ind w:left="2124" w:hanging="2124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iris.frischkorn@gmx.de</w:t>
      </w:r>
    </w:p>
    <w:p w:rsidR="00A77CAE" w:rsidRDefault="00A77CAE">
      <w:pPr>
        <w:tabs>
          <w:tab w:val="left" w:pos="4253"/>
        </w:tabs>
        <w:ind w:left="2124" w:hanging="2124"/>
        <w:rPr>
          <w:b/>
          <w:sz w:val="32"/>
          <w:u w:val="single"/>
        </w:rPr>
      </w:pPr>
    </w:p>
    <w:p w:rsidR="00A77CAE" w:rsidRDefault="00BC5A9D">
      <w:pPr>
        <w:tabs>
          <w:tab w:val="left" w:pos="4253"/>
        </w:tabs>
        <w:ind w:left="2124" w:hanging="2124"/>
        <w:rPr>
          <w:sz w:val="32"/>
        </w:rPr>
      </w:pPr>
      <w:r>
        <w:rPr>
          <w:b/>
          <w:sz w:val="32"/>
          <w:u w:val="single"/>
        </w:rPr>
        <w:t>Ehrenchorleiter:</w:t>
      </w:r>
      <w:r>
        <w:rPr>
          <w:b/>
          <w:sz w:val="32"/>
        </w:rPr>
        <w:t xml:space="preserve"> </w:t>
      </w:r>
      <w:r>
        <w:rPr>
          <w:b/>
          <w:sz w:val="32"/>
        </w:rPr>
        <w:tab/>
      </w:r>
      <w:r>
        <w:rPr>
          <w:b/>
          <w:sz w:val="32"/>
        </w:rPr>
        <w:tab/>
        <w:t>Heinrich Hellwig</w:t>
      </w:r>
      <w:r>
        <w:rPr>
          <w:sz w:val="32"/>
        </w:rPr>
        <w:t xml:space="preserve"> (1959 - 1997)</w:t>
      </w:r>
    </w:p>
    <w:p w:rsidR="00A77CAE" w:rsidRDefault="00A77CAE">
      <w:pPr>
        <w:tabs>
          <w:tab w:val="left" w:pos="2268"/>
          <w:tab w:val="left" w:pos="4536"/>
        </w:tabs>
      </w:pPr>
    </w:p>
    <w:p w:rsidR="00A77CAE" w:rsidRDefault="00BC5A9D">
      <w:pPr>
        <w:rPr>
          <w:sz w:val="32"/>
        </w:rPr>
      </w:pPr>
      <w:r>
        <w:rPr>
          <w:b/>
          <w:sz w:val="32"/>
          <w:u w:val="single"/>
        </w:rPr>
        <w:t>Chorleiter:</w:t>
      </w:r>
      <w:r>
        <w:rPr>
          <w:b/>
          <w:sz w:val="32"/>
        </w:rPr>
        <w:t xml:space="preserve">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sz w:val="32"/>
        </w:rPr>
        <w:t>Walther Darmstadt</w:t>
      </w:r>
    </w:p>
    <w:p w:rsidR="00A77CAE" w:rsidRDefault="00BC5A9D">
      <w:pPr>
        <w:rPr>
          <w:sz w:val="32"/>
        </w:rPr>
      </w:pPr>
      <w:r>
        <w:rPr>
          <w:b/>
          <w:sz w:val="32"/>
        </w:rPr>
        <w:t>Übungsstunden:</w:t>
      </w:r>
      <w:r>
        <w:rPr>
          <w:b/>
          <w:sz w:val="32"/>
        </w:rPr>
        <w:tab/>
      </w:r>
      <w:r>
        <w:rPr>
          <w:sz w:val="32"/>
        </w:rPr>
        <w:t xml:space="preserve">Donnerstag 20:00 – </w:t>
      </w:r>
      <w:r>
        <w:rPr>
          <w:sz w:val="32"/>
        </w:rPr>
        <w:t>21:30 Uhr</w:t>
      </w:r>
    </w:p>
    <w:p w:rsidR="00A77CAE" w:rsidRDefault="00BC5A9D">
      <w:pPr>
        <w:rPr>
          <w:sz w:val="32"/>
        </w:rPr>
      </w:pPr>
      <w:r>
        <w:rPr>
          <w:b/>
          <w:sz w:val="32"/>
        </w:rPr>
        <w:t>Übungsort: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sz w:val="32"/>
        </w:rPr>
        <w:t xml:space="preserve">Gemeinschaftshaus </w:t>
      </w:r>
      <w:proofErr w:type="spellStart"/>
      <w:r>
        <w:rPr>
          <w:sz w:val="32"/>
        </w:rPr>
        <w:t>Elm</w:t>
      </w:r>
      <w:proofErr w:type="spellEnd"/>
    </w:p>
    <w:p w:rsidR="00A77CAE" w:rsidRDefault="00BC5A9D">
      <w:pPr>
        <w:rPr>
          <w:sz w:val="32"/>
        </w:rPr>
      </w:pPr>
      <w:r>
        <w:rPr>
          <w:b/>
          <w:sz w:val="32"/>
        </w:rPr>
        <w:t>Mitglieder: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sz w:val="32"/>
        </w:rPr>
        <w:t>16 Sängerinnen und 13 Sänger</w:t>
      </w:r>
    </w:p>
    <w:p w:rsidR="00A77CAE" w:rsidRDefault="00A77CAE">
      <w:pPr>
        <w:rPr>
          <w:sz w:val="32"/>
        </w:rPr>
      </w:pPr>
    </w:p>
    <w:p w:rsidR="00A77CAE" w:rsidRDefault="00A77CAE">
      <w:pPr>
        <w:rPr>
          <w:b/>
          <w:sz w:val="32"/>
        </w:rPr>
      </w:pPr>
    </w:p>
    <w:p w:rsidR="00A77CAE" w:rsidRDefault="00A77CAE"/>
    <w:p w:rsidR="00A77CAE" w:rsidRDefault="00BC5A9D">
      <w:pPr>
        <w:rPr>
          <w:b/>
          <w:sz w:val="32"/>
          <w:lang/>
        </w:rPr>
      </w:pPr>
      <w:r>
        <w:rPr>
          <w:b/>
          <w:sz w:val="32"/>
          <w:lang/>
        </w:rPr>
        <w:t>Kurzbiografie des Dirigenten Walther Darmstadt</w:t>
      </w:r>
    </w:p>
    <w:p w:rsidR="00A77CAE" w:rsidRDefault="00A77CAE">
      <w:pPr>
        <w:rPr>
          <w:sz w:val="32"/>
        </w:rPr>
      </w:pPr>
    </w:p>
    <w:p w:rsidR="00A77CAE" w:rsidRDefault="00BC5A9D">
      <w:pPr>
        <w:pStyle w:val="Textkrper"/>
        <w:numPr>
          <w:ilvl w:val="0"/>
          <w:numId w:val="1"/>
        </w:numPr>
        <w:rPr>
          <w:lang/>
        </w:rPr>
      </w:pPr>
      <w:r>
        <w:rPr>
          <w:lang/>
        </w:rPr>
        <w:t>Studium an der Hochschule für Musik in Frankfurt am Main: Schulmusik, Dirigentenklasse mit Schwerpunkt Chorleitung</w:t>
      </w:r>
    </w:p>
    <w:p w:rsidR="00A77CAE" w:rsidRDefault="00BC5A9D">
      <w:pPr>
        <w:pStyle w:val="Textkrper"/>
        <w:numPr>
          <w:ilvl w:val="0"/>
          <w:numId w:val="1"/>
        </w:numPr>
        <w:rPr>
          <w:lang/>
        </w:rPr>
      </w:pPr>
      <w:r>
        <w:rPr>
          <w:lang/>
        </w:rPr>
        <w:t>Stud</w:t>
      </w:r>
      <w:r>
        <w:rPr>
          <w:lang/>
        </w:rPr>
        <w:t>ium an der Hochschule für Musik in Würzburg: Orchesterklasse/Violine</w:t>
      </w:r>
    </w:p>
    <w:p w:rsidR="00A77CAE" w:rsidRDefault="00BC5A9D">
      <w:pPr>
        <w:pStyle w:val="Textkrper"/>
        <w:numPr>
          <w:ilvl w:val="0"/>
          <w:numId w:val="1"/>
        </w:numPr>
        <w:rPr>
          <w:lang/>
        </w:rPr>
      </w:pPr>
      <w:r>
        <w:rPr>
          <w:lang/>
        </w:rPr>
        <w:t>Studium der Romanistik an der Universität Frankfurt(Main)</w:t>
      </w:r>
    </w:p>
    <w:p w:rsidR="00A77CAE" w:rsidRDefault="00BC5A9D">
      <w:pPr>
        <w:pStyle w:val="Textkrper"/>
        <w:numPr>
          <w:ilvl w:val="0"/>
          <w:numId w:val="1"/>
        </w:numPr>
        <w:rPr>
          <w:lang/>
        </w:rPr>
      </w:pPr>
      <w:r>
        <w:rPr>
          <w:lang/>
        </w:rPr>
        <w:t>Tätigkeit als Musiklehrer</w:t>
      </w:r>
    </w:p>
    <w:p w:rsidR="00A77CAE" w:rsidRDefault="00BC5A9D">
      <w:pPr>
        <w:pStyle w:val="Textkrper"/>
        <w:numPr>
          <w:ilvl w:val="0"/>
          <w:numId w:val="1"/>
        </w:numPr>
        <w:rPr>
          <w:lang/>
        </w:rPr>
      </w:pPr>
      <w:r>
        <w:rPr>
          <w:lang/>
        </w:rPr>
        <w:t>Leitung verschiedener Chöre</w:t>
      </w:r>
    </w:p>
    <w:p w:rsidR="00A77CAE" w:rsidRDefault="00BC5A9D">
      <w:pPr>
        <w:pStyle w:val="Textkrper"/>
        <w:numPr>
          <w:ilvl w:val="0"/>
          <w:numId w:val="1"/>
        </w:numPr>
        <w:rPr>
          <w:lang/>
        </w:rPr>
      </w:pPr>
      <w:r>
        <w:rPr>
          <w:lang/>
        </w:rPr>
        <w:t>Durchführung von Chorleiterlehrgängen</w:t>
      </w:r>
    </w:p>
    <w:p w:rsidR="00BC5A9D" w:rsidRDefault="00BC5A9D" w:rsidP="00BC5A9D">
      <w:pPr>
        <w:pStyle w:val="Textkrper"/>
        <w:rPr>
          <w:lang/>
        </w:rPr>
      </w:pPr>
    </w:p>
    <w:p w:rsidR="00A77CAE" w:rsidRDefault="00A77CAE">
      <w:pPr>
        <w:rPr>
          <w:sz w:val="32"/>
          <w:lang/>
        </w:rPr>
      </w:pPr>
    </w:p>
    <w:p w:rsidR="00BC5A9D" w:rsidRDefault="00BC5A9D">
      <w:pPr>
        <w:rPr>
          <w:sz w:val="32"/>
          <w:lang/>
        </w:rPr>
      </w:pPr>
    </w:p>
    <w:p w:rsidR="00BC5A9D" w:rsidRDefault="00BC5A9D">
      <w:r>
        <w:rPr>
          <w:noProof/>
        </w:rPr>
        <w:drawing>
          <wp:inline distT="0" distB="0" distL="0" distR="0">
            <wp:extent cx="6119495" cy="4079875"/>
            <wp:effectExtent l="19050" t="0" r="0" b="0"/>
            <wp:docPr id="3" name="Grafik 2" descr="E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5A9D" w:rsidSect="00A77CAE">
      <w:pgSz w:w="11906" w:h="16838"/>
      <w:pgMar w:top="1247" w:right="851" w:bottom="851" w:left="1418" w:header="0" w:footer="0" w:gutter="0"/>
      <w:cols w:space="720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A9D" w:rsidRDefault="00BC5A9D" w:rsidP="00BC5A9D">
      <w:r>
        <w:separator/>
      </w:r>
    </w:p>
  </w:endnote>
  <w:endnote w:type="continuationSeparator" w:id="0">
    <w:p w:rsidR="00BC5A9D" w:rsidRDefault="00BC5A9D" w:rsidP="00BC5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Baskerville"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A9D" w:rsidRDefault="00BC5A9D" w:rsidP="00BC5A9D">
      <w:r>
        <w:separator/>
      </w:r>
    </w:p>
  </w:footnote>
  <w:footnote w:type="continuationSeparator" w:id="0">
    <w:p w:rsidR="00BC5A9D" w:rsidRDefault="00BC5A9D" w:rsidP="00BC5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C0F1D"/>
    <w:multiLevelType w:val="multilevel"/>
    <w:tmpl w:val="E76809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720086"/>
    <w:multiLevelType w:val="multilevel"/>
    <w:tmpl w:val="A614D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77CAE"/>
    <w:rsid w:val="00A77CAE"/>
    <w:rsid w:val="00BC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77CAE"/>
    <w:pPr>
      <w:suppressAutoHyphens/>
    </w:pPr>
    <w:rPr>
      <w:color w:val="00000A"/>
    </w:rPr>
  </w:style>
  <w:style w:type="paragraph" w:styleId="berschrift1">
    <w:name w:val="heading 1"/>
    <w:basedOn w:val="Standard"/>
    <w:next w:val="Standard"/>
    <w:qFormat/>
    <w:rsid w:val="00A77CAE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A77CAE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77CAE"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A77CAE"/>
    <w:pPr>
      <w:keepNext/>
      <w:outlineLvl w:val="3"/>
    </w:pPr>
    <w:rPr>
      <w:sz w:val="32"/>
    </w:rPr>
  </w:style>
  <w:style w:type="paragraph" w:styleId="berschrift9">
    <w:name w:val="heading 9"/>
    <w:basedOn w:val="Standard"/>
    <w:next w:val="Standard"/>
    <w:qFormat/>
    <w:rsid w:val="00A77CAE"/>
    <w:pPr>
      <w:keepNext/>
      <w:jc w:val="center"/>
      <w:outlineLvl w:val="8"/>
    </w:pPr>
    <w:rPr>
      <w:rFonts w:ascii="Baskerville" w:hAnsi="Baskerville"/>
      <w:b/>
      <w:i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rsid w:val="00A77CAE"/>
    <w:rPr>
      <w:sz w:val="16"/>
    </w:rPr>
  </w:style>
  <w:style w:type="character" w:customStyle="1" w:styleId="ListLabel2">
    <w:name w:val="ListLabel 2"/>
    <w:rsid w:val="00A77CAE"/>
    <w:rPr>
      <w:b/>
    </w:rPr>
  </w:style>
  <w:style w:type="character" w:customStyle="1" w:styleId="Aufzhlungszeichen1">
    <w:name w:val="Aufzählungszeichen1"/>
    <w:rsid w:val="00A77CAE"/>
    <w:rPr>
      <w:rFonts w:ascii="OpenSymbol" w:eastAsia="OpenSymbol" w:hAnsi="OpenSymbol" w:cs="OpenSymbol"/>
    </w:rPr>
  </w:style>
  <w:style w:type="character" w:customStyle="1" w:styleId="ListLabel3">
    <w:name w:val="ListLabel 3"/>
    <w:rsid w:val="00A77CAE"/>
    <w:rPr>
      <w:rFonts w:cs="Symbol"/>
    </w:rPr>
  </w:style>
  <w:style w:type="character" w:customStyle="1" w:styleId="ListLabel4">
    <w:name w:val="ListLabel 4"/>
    <w:rsid w:val="00A77CAE"/>
    <w:rPr>
      <w:rFonts w:cs="OpenSymbol"/>
    </w:rPr>
  </w:style>
  <w:style w:type="paragraph" w:customStyle="1" w:styleId="berschrift">
    <w:name w:val="Überschrift"/>
    <w:basedOn w:val="Standard"/>
    <w:next w:val="Textkrper"/>
    <w:rsid w:val="00A77CA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77CAE"/>
    <w:pPr>
      <w:tabs>
        <w:tab w:val="left" w:pos="2268"/>
        <w:tab w:val="left" w:pos="4253"/>
      </w:tabs>
      <w:spacing w:after="140" w:line="288" w:lineRule="auto"/>
    </w:pPr>
    <w:rPr>
      <w:sz w:val="32"/>
    </w:rPr>
  </w:style>
  <w:style w:type="paragraph" w:styleId="Liste">
    <w:name w:val="List"/>
    <w:basedOn w:val="Textkrper"/>
    <w:rsid w:val="00A77CAE"/>
    <w:rPr>
      <w:rFonts w:cs="Mangal"/>
    </w:rPr>
  </w:style>
  <w:style w:type="paragraph" w:styleId="Beschriftung">
    <w:name w:val="caption"/>
    <w:basedOn w:val="Standard"/>
    <w:rsid w:val="00A77C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A77CAE"/>
    <w:pPr>
      <w:suppressLineNumbers/>
    </w:pPr>
    <w:rPr>
      <w:rFonts w:cs="Mangal"/>
    </w:rPr>
  </w:style>
  <w:style w:type="paragraph" w:styleId="Titel">
    <w:name w:val="Title"/>
    <w:basedOn w:val="Standard"/>
    <w:qFormat/>
    <w:rsid w:val="00A77CAE"/>
    <w:pPr>
      <w:jc w:val="center"/>
    </w:pPr>
    <w:rPr>
      <w:b/>
      <w:sz w:val="40"/>
    </w:rPr>
  </w:style>
  <w:style w:type="paragraph" w:customStyle="1" w:styleId="TextkrperEinrckung">
    <w:name w:val="Textkörper Einrückung"/>
    <w:basedOn w:val="Standard"/>
    <w:rsid w:val="00A77CAE"/>
    <w:pPr>
      <w:ind w:left="1416"/>
    </w:pPr>
    <w:rPr>
      <w:b/>
      <w:sz w:val="28"/>
    </w:rPr>
  </w:style>
  <w:style w:type="paragraph" w:styleId="Untertitel">
    <w:name w:val="Subtitle"/>
    <w:basedOn w:val="Standard"/>
    <w:qFormat/>
    <w:rsid w:val="00A77CAE"/>
    <w:pPr>
      <w:jc w:val="center"/>
    </w:pPr>
    <w:rPr>
      <w:sz w:val="52"/>
    </w:rPr>
  </w:style>
  <w:style w:type="paragraph" w:styleId="Kopfzeile">
    <w:name w:val="header"/>
    <w:basedOn w:val="Standard"/>
    <w:link w:val="KopfzeileZchn"/>
    <w:rsid w:val="00BC5A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C5A9D"/>
    <w:rPr>
      <w:color w:val="00000A"/>
    </w:rPr>
  </w:style>
  <w:style w:type="paragraph" w:styleId="Fuzeile">
    <w:name w:val="footer"/>
    <w:basedOn w:val="Standard"/>
    <w:link w:val="FuzeileZchn"/>
    <w:rsid w:val="00BC5A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C5A9D"/>
    <w:rPr>
      <w:color w:val="00000A"/>
    </w:rPr>
  </w:style>
  <w:style w:type="paragraph" w:styleId="Sprechblasentext">
    <w:name w:val="Balloon Text"/>
    <w:basedOn w:val="Standard"/>
    <w:link w:val="SprechblasentextZchn"/>
    <w:rsid w:val="00BC5A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C5A9D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1957</Characters>
  <Application>Microsoft Office Word</Application>
  <DocSecurity>4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Chorgemeinschaft Elm e</dc:title>
  <dc:creator>Hans-Peter Liebert</dc:creator>
  <cp:lastModifiedBy>Bodo Schüller</cp:lastModifiedBy>
  <cp:revision>2</cp:revision>
  <cp:lastPrinted>1980-01-02T23:30:00Z</cp:lastPrinted>
  <dcterms:created xsi:type="dcterms:W3CDTF">2016-01-17T13:17:00Z</dcterms:created>
  <dcterms:modified xsi:type="dcterms:W3CDTF">2016-01-17T13:17:00Z</dcterms:modified>
  <dc:language>de-DE</dc:language>
</cp:coreProperties>
</file>